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</w:t>
      </w:r>
      <w:proofErr w:type="spellStart"/>
      <w:r>
        <w:t>submains</w:t>
      </w:r>
      <w:proofErr w:type="spellEnd"/>
      <w:r>
        <w:t xml:space="preserve">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677DDA" w:rsidP="003A0625">
      <w:pPr>
        <w:pStyle w:val="Heading3"/>
        <w:numPr>
          <w:ilvl w:val="0"/>
          <w:numId w:val="0"/>
        </w:numPr>
        <w:tabs>
          <w:tab w:val="num" w:pos="864"/>
        </w:tabs>
        <w:ind w:left="864"/>
      </w:pPr>
      <w:r>
        <w:t>UNK as</w:t>
      </w:r>
      <w:r w:rsidR="004309BF" w:rsidRPr="004309BF">
        <w:t xml:space="preserve"> Owner will secure the services of a separate contractor to accomplish the total system balance work associated with this project as defined by the Specification Section. This specification section is provided for information and coordination. </w:t>
      </w:r>
      <w:r w:rsidR="00C05537" w:rsidRPr="00C05537">
        <w:t xml:space="preserve"> </w:t>
      </w:r>
    </w:p>
    <w:p w:rsidR="004309BF" w:rsidRPr="004309BF" w:rsidRDefault="004309BF" w:rsidP="00790C7C">
      <w:pPr>
        <w:pStyle w:val="Heading3"/>
      </w:pPr>
      <w:r w:rsidRPr="004309BF">
        <w:t>The Contractor shall provide the support and coordination as outlined in this Specification Section and as required to complete the total system balance work as indicated.</w:t>
      </w:r>
    </w:p>
    <w:p w:rsidR="00C05537" w:rsidRPr="00C05537" w:rsidRDefault="00C05537" w:rsidP="00790C7C">
      <w:pPr>
        <w:pStyle w:val="Heading4"/>
        <w:numPr>
          <w:ilvl w:val="0"/>
          <w:numId w:val="0"/>
        </w:numPr>
        <w:ind w:left="1440"/>
      </w:pP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D80F8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  <w:bookmarkStart w:id="0" w:name="_GoBack"/>
      <w:bookmarkEnd w:id="0"/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C4433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BD" w:rsidRDefault="001D45BD">
      <w:r>
        <w:separator/>
      </w:r>
    </w:p>
  </w:endnote>
  <w:endnote w:type="continuationSeparator" w:id="0">
    <w:p w:rsidR="001D45BD" w:rsidRDefault="001D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25"/>
      <w:gridCol w:w="3250"/>
    </w:tblGrid>
    <w:tr w:rsidR="00D03102" w:rsidTr="00CD0742">
      <w:trPr>
        <w:jc w:val="center"/>
      </w:trPr>
      <w:tc>
        <w:tcPr>
          <w:tcW w:w="3312" w:type="dxa"/>
        </w:tcPr>
        <w:p w:rsidR="00D03102" w:rsidRDefault="00790C7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6968E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790C7C">
            <w:rPr>
              <w:sz w:val="16"/>
              <w:szCs w:val="16"/>
            </w:rPr>
            <w:t>7/16/2018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790C7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790C7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BD" w:rsidRDefault="001D45BD">
      <w:r>
        <w:separator/>
      </w:r>
    </w:p>
  </w:footnote>
  <w:footnote w:type="continuationSeparator" w:id="0">
    <w:p w:rsidR="001D45BD" w:rsidRDefault="001D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1206"/>
        </w:tabs>
        <w:ind w:left="120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24B7D"/>
    <w:rsid w:val="00133302"/>
    <w:rsid w:val="00143325"/>
    <w:rsid w:val="00150572"/>
    <w:rsid w:val="00152F22"/>
    <w:rsid w:val="001670DA"/>
    <w:rsid w:val="0018413A"/>
    <w:rsid w:val="001C4B12"/>
    <w:rsid w:val="001D3016"/>
    <w:rsid w:val="001D45BD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09BF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77DDA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0C7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E7A60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3B5419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120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9C70C-C1BC-4B35-BDD3-BAAC860A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05 93</vt:lpstr>
    </vt:vector>
  </TitlesOfParts>
  <Company>UNL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Stefan Newbold</cp:lastModifiedBy>
  <cp:revision>3</cp:revision>
  <cp:lastPrinted>2009-03-05T22:14:00Z</cp:lastPrinted>
  <dcterms:created xsi:type="dcterms:W3CDTF">2018-06-12T18:14:00Z</dcterms:created>
  <dcterms:modified xsi:type="dcterms:W3CDTF">2018-06-20T15:44:00Z</dcterms:modified>
  <cp:version>2</cp:version>
</cp:coreProperties>
</file>